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Rejects = regular expressions (enables yout to use backslash etc. (\\)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Assignment (Review)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33">
          <v:rect xmlns:o="urn:schemas-microsoft-com:office:office" xmlns:v="urn:schemas-microsoft-com:vml" id="rectole0000000000" style="width:437.350000pt;height:301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15">
          <v:rect xmlns:o="urn:schemas-microsoft-com:office:office" xmlns:v="urn:schemas-microsoft-com:vml" id="rectole0000000001" style="width:437.350000pt;height:310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851">
          <v:rect xmlns:o="urn:schemas-microsoft-com:office:office" xmlns:v="urn:schemas-microsoft-com:vml" id="rectole0000000002" style="width:437.350000pt;height:292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#4 (different scenarios)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12">
          <v:rect xmlns:o="urn:schemas-microsoft-com:office:office" xmlns:v="urn:schemas-microsoft-com:vml" id="rectole0000000003" style="width:437.350000pt;height:295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365">
          <v:rect xmlns:o="urn:schemas-microsoft-com:office:office" xmlns:v="urn:schemas-microsoft-com:vml" id="rectole0000000004" style="width:437.350000pt;height:268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52">
          <v:rect xmlns:o="urn:schemas-microsoft-com:office:office" xmlns:v="urn:schemas-microsoft-com:vml" id="rectole0000000005" style="width:437.350000pt;height:297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446">
          <v:rect xmlns:o="urn:schemas-microsoft-com:office:office" xmlns:v="urn:schemas-microsoft-com:vml" id="rectole0000000006" style="width:437.350000pt;height:272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507">
          <v:rect xmlns:o="urn:schemas-microsoft-com:office:office" xmlns:v="urn:schemas-microsoft-com:vml" id="rectole0000000007" style="width:437.350000pt;height:275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507">
          <v:rect xmlns:o="urn:schemas-microsoft-com:office:office" xmlns:v="urn:schemas-microsoft-com:vml" id="rectole0000000008" style="width:437.350000pt;height:275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487">
          <v:rect xmlns:o="urn:schemas-microsoft-com:office:office" xmlns:v="urn:schemas-microsoft-com:vml" id="rectole0000000009" style="width:437.350000pt;height:274.3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#4 Cont'd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426">
          <v:rect xmlns:o="urn:schemas-microsoft-com:office:office" xmlns:v="urn:schemas-microsoft-com:vml" id="rectole0000000010" style="width:437.350000pt;height:271.3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895">
          <v:rect xmlns:o="urn:schemas-microsoft-com:office:office" xmlns:v="urn:schemas-microsoft-com:vml" id="rectole0000000011" style="width:437.350000pt;height:144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041">
          <v:rect xmlns:o="urn:schemas-microsoft-com:office:office" xmlns:v="urn:schemas-microsoft-com:vml" id="rectole0000000012" style="width:437.350000pt;height:252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527">
          <v:rect xmlns:o="urn:schemas-microsoft-com:office:office" xmlns:v="urn:schemas-microsoft-com:vml" id="rectole0000000013" style="width:437.350000pt;height:276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527">
          <v:rect xmlns:o="urn:schemas-microsoft-com:office:office" xmlns:v="urn:schemas-microsoft-com:vml" id="rectole0000000014" style="width:437.350000pt;height:276.3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588">
          <v:rect xmlns:o="urn:schemas-microsoft-com:office:office" xmlns:v="urn:schemas-microsoft-com:vml" id="rectole0000000015" style="width:437.350000pt;height:279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304">
          <v:rect xmlns:o="urn:schemas-microsoft-com:office:office" xmlns:v="urn:schemas-microsoft-com:vml" id="rectole0000000016" style="width:437.350000pt;height:265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365">
          <v:rect xmlns:o="urn:schemas-microsoft-com:office:office" xmlns:v="urn:schemas-microsoft-com:vml" id="rectole0000000017" style="width:437.350000pt;height:268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345">
          <v:rect xmlns:o="urn:schemas-microsoft-com:office:office" xmlns:v="urn:schemas-microsoft-com:vml" id="rectole0000000018" style="width:437.350000pt;height:267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466">
          <v:rect xmlns:o="urn:schemas-microsoft-com:office:office" xmlns:v="urn:schemas-microsoft-com:vml" id="rectole0000000019" style="width:437.350000pt;height:273.3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345">
          <v:rect xmlns:o="urn:schemas-microsoft-com:office:office" xmlns:v="urn:schemas-microsoft-com:vml" id="rectole0000000020" style="width:437.350000pt;height:267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729">
          <v:rect xmlns:o="urn:schemas-microsoft-com:office:office" xmlns:v="urn:schemas-microsoft-com:vml" id="rectole0000000021" style="width:437.350000pt;height:286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Breakout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52">
          <v:rect xmlns:o="urn:schemas-microsoft-com:office:office" xmlns:v="urn:schemas-microsoft-com:vml" id="rectole0000000022" style="width:437.350000pt;height:297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567">
          <v:rect xmlns:o="urn:schemas-microsoft-com:office:office" xmlns:v="urn:schemas-microsoft-com:vml" id="rectole0000000023" style="width:437.350000pt;height:278.3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55">
          <v:rect xmlns:o="urn:schemas-microsoft-com:office:office" xmlns:v="urn:schemas-microsoft-com:vml" id="rectole0000000024" style="width:437.350000pt;height:307.7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6519">
          <v:rect xmlns:o="urn:schemas-microsoft-com:office:office" xmlns:v="urn:schemas-microsoft-com:vml" id="rectole0000000025" style="width:421.100000pt;height:325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62" w:dyaOrig="6863">
          <v:rect xmlns:o="urn:schemas-microsoft-com:office:office" xmlns:v="urn:schemas-microsoft-com:vml" id="rectole0000000026" style="width:418.100000pt;height:343.1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styles.xml" Id="docRId55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numbering.xml" Id="docRId54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